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8A1C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DDDA989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5F857A14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4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07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E71B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C04D5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11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7390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5FAD7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41E4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EB3760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29D5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84B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4D083F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82233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55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7235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2BBDD3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F4D817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F5DE3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23389FA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85F839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76B0790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485DED2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2A9D96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683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0E730AE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D3E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30083EE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28E2404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9597D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bookmarkStart w:id="2" w:name="_GoBack"/>
            <w:bookmarkEnd w:id="2"/>
          </w:p>
        </w:tc>
      </w:tr>
    </w:tbl>
    <w:p w14:paraId="6474AB82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</w:t>
      </w:r>
      <w:r>
        <w:rPr>
          <w:rFonts w:hint="eastAsia" w:ascii="宋体" w:hAnsi="宋体" w:cs="宋体"/>
          <w:color w:val="auto"/>
          <w:highlight w:val="none"/>
          <w:lang w:eastAsia="zh-CN"/>
        </w:rPr>
        <w:t>谈判</w:t>
      </w:r>
      <w:r>
        <w:rPr>
          <w:rFonts w:hint="eastAsia" w:ascii="宋体" w:hAnsi="宋体" w:cs="宋体"/>
          <w:color w:val="auto"/>
          <w:highlight w:val="none"/>
        </w:rPr>
        <w:t>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</w:t>
      </w:r>
      <w:r>
        <w:rPr>
          <w:rFonts w:hint="eastAsia" w:ascii="宋体" w:hAnsi="宋体" w:cs="宋体"/>
          <w:color w:val="auto"/>
          <w:highlight w:val="none"/>
          <w:lang w:eastAsia="zh-CN"/>
        </w:rPr>
        <w:t>谈判</w:t>
      </w:r>
      <w:r>
        <w:rPr>
          <w:rFonts w:hint="eastAsia" w:ascii="宋体" w:hAnsi="宋体" w:cs="宋体"/>
          <w:color w:val="auto"/>
          <w:highlight w:val="none"/>
        </w:rPr>
        <w:t>文件截止之日前到采购代理机构重新登记备案)。</w:t>
      </w:r>
    </w:p>
    <w:p w14:paraId="7938C4A7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</w:t>
      </w:r>
      <w:r>
        <w:rPr>
          <w:rFonts w:hint="eastAsia" w:ascii="宋体" w:hAnsi="宋体" w:cs="宋体"/>
          <w:color w:val="auto"/>
          <w:highlight w:val="none"/>
          <w:lang w:eastAsia="zh-CN"/>
        </w:rPr>
        <w:t>谈判</w:t>
      </w:r>
      <w:r>
        <w:rPr>
          <w:rFonts w:hint="eastAsia" w:ascii="宋体" w:hAnsi="宋体" w:cs="宋体"/>
          <w:color w:val="auto"/>
          <w:highlight w:val="none"/>
        </w:rPr>
        <w:t>文件相关规定可以澄清的情况除外)。</w:t>
      </w:r>
    </w:p>
    <w:p w14:paraId="3AB9450A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3D02E18D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B2C6DE8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2709547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AED1F1B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C5D6783">
      <w:pPr>
        <w:pStyle w:val="2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EBE15BC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</w:p>
    <w:bookmarkEnd w:id="0"/>
    <w:p w14:paraId="39B40991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" w:name="_Toc14414"/>
    </w:p>
    <w:p w14:paraId="08511220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"/>
    </w:p>
    <w:p w14:paraId="7E5A67A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059157F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四川重德招标有限责任公司江油市分公司：</w:t>
      </w:r>
    </w:p>
    <w:p w14:paraId="23F630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3AA3ED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0465BE5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439D30C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495A68CB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7345FDBE">
      <w:pPr>
        <w:pStyle w:val="3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0049CCB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40F3E3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65BAB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606C91E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78534BC2">
      <w:pPr>
        <w:pStyle w:val="3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4B570C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4A08689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2BDDAA3"/>
    <w:p w14:paraId="03748D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754FC6"/>
    <w:rsid w:val="4D03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408</Characters>
  <Lines>0</Lines>
  <Paragraphs>0</Paragraphs>
  <TotalTime>0</TotalTime>
  <ScaleCrop>false</ScaleCrop>
  <LinksUpToDate>false</LinksUpToDate>
  <CharactersWithSpaces>552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2025-10-15T02:25:00Z</dcterms:created>
  <dc:creator>Administrator</dc:creator>
  <cp:lastModifiedBy>Administrator</cp:lastModifiedBy>
  <dcterms:modified xsi:type="dcterms:W3CDTF">2025-11-19T03:52:53Z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eyJoZGlkIjoiZGQ3YzIxOTMxNGM4MDZiOWI3NzE0NzA2YjYzMjRkMmMiLCJ1c2VySWQiOiI2OTEwMzEwNDAifQ==</vt:lpwstr>
  </property>
  <property fmtid="{D5CDD505-2E9C-101B-9397-08002B2CF9AE}" pid="4" name="ICV">
    <vt:lpwstr>389ACD5CF2874324993761A5FF0E61C8_12</vt:lpwstr>
  </property>
</Properties>
</file>