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9F630">
      <w:pPr>
        <w:outlineLvl w:val="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19240"/>
      <w:bookmarkStart w:id="1" w:name="_Toc1948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附件一 报名表和介绍信</w:t>
      </w:r>
      <w:bookmarkEnd w:id="0"/>
      <w:bookmarkEnd w:id="1"/>
    </w:p>
    <w:p w14:paraId="48F30E52">
      <w:pPr>
        <w:spacing w:line="360" w:lineRule="auto"/>
        <w:jc w:val="center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报名表</w:t>
      </w:r>
    </w:p>
    <w:p w14:paraId="18F43843"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项目名称</w:t>
      </w:r>
      <w:r>
        <w:rPr>
          <w:rFonts w:hint="eastAsia" w:ascii="宋体" w:hAnsi="宋体" w:eastAsia="宋体" w:cs="宋体"/>
          <w:b/>
          <w:sz w:val="24"/>
          <w:highlight w:val="none"/>
          <w:lang w:eastAsia="zh-CN"/>
        </w:rPr>
        <w:t>：</w:t>
      </w:r>
    </w:p>
    <w:p w14:paraId="706DE52C"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项目编号：</w:t>
      </w:r>
    </w:p>
    <w:tbl>
      <w:tblPr>
        <w:tblStyle w:val="6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240F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7792C535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A65B305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0576A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00552D4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67BD4095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29F32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39EF45A8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8E6A1D2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272B1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F59C860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26A5E49B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0026D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3E4715E5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获取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日期</w:t>
            </w:r>
          </w:p>
        </w:tc>
        <w:tc>
          <w:tcPr>
            <w:tcW w:w="1292" w:type="dxa"/>
            <w:noWrap w:val="0"/>
            <w:vAlign w:val="center"/>
          </w:tcPr>
          <w:p w14:paraId="171AE210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16472CA3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获取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包号</w:t>
            </w:r>
          </w:p>
        </w:tc>
        <w:tc>
          <w:tcPr>
            <w:tcW w:w="2098" w:type="dxa"/>
            <w:noWrap w:val="0"/>
            <w:vAlign w:val="center"/>
          </w:tcPr>
          <w:p w14:paraId="241D6252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03AD9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50BC9CAF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389D6F37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090BEB1A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邮箱</w:t>
            </w:r>
          </w:p>
          <w:p w14:paraId="49AEECF5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43BF576B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420D5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1BAFDD3E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3AFF21BD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1E23191B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 xml:space="preserve">联系电话      </w:t>
            </w:r>
          </w:p>
          <w:p w14:paraId="0DEAF05D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7CE06C89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</w:tbl>
    <w:p w14:paraId="480AD727"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 xml:space="preserve"> 备注1：供应商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获取询价文件</w:t>
      </w:r>
      <w:r>
        <w:rPr>
          <w:rFonts w:hint="eastAsia" w:ascii="宋体" w:hAnsi="宋体" w:eastAsia="宋体" w:cs="宋体"/>
          <w:sz w:val="24"/>
          <w:highlight w:val="none"/>
        </w:rPr>
        <w:t>时须如实认真填写项目信息及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highlight w:val="none"/>
        </w:rPr>
        <w:t>信息；若因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highlight w:val="none"/>
        </w:rPr>
        <w:t>提供的错误信息，对其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highlight w:val="none"/>
        </w:rPr>
        <w:t>事宜造成影响的，由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highlight w:val="none"/>
        </w:rPr>
        <w:t>自行承担所有责任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highlight w:val="none"/>
        </w:rPr>
        <w:t>若投标人需变更报名信息，请于获取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询价文件</w:t>
      </w:r>
      <w:r>
        <w:rPr>
          <w:rFonts w:hint="eastAsia" w:ascii="宋体" w:hAnsi="宋体" w:eastAsia="宋体" w:cs="宋体"/>
          <w:sz w:val="24"/>
          <w:highlight w:val="none"/>
        </w:rPr>
        <w:t>截止之日前到采购代理机构重新登记备案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highlight w:val="none"/>
        </w:rPr>
        <w:t>。</w:t>
      </w:r>
    </w:p>
    <w:p w14:paraId="408AAA1F"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2：报名的供应商名称、报名项目编号和分包号应与递交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的供应商名称、投标项目的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项目编号</w:t>
      </w:r>
      <w:r>
        <w:rPr>
          <w:rFonts w:hint="eastAsia" w:ascii="宋体" w:hAnsi="宋体" w:eastAsia="宋体" w:cs="宋体"/>
          <w:sz w:val="24"/>
          <w:highlight w:val="none"/>
        </w:rPr>
        <w:t>和分包号一致，不一致的其递交的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或将被作为无效投标处理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highlight w:val="none"/>
        </w:rPr>
        <w:t>按照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询价文件</w:t>
      </w:r>
      <w:r>
        <w:rPr>
          <w:rFonts w:hint="eastAsia" w:ascii="宋体" w:hAnsi="宋体" w:eastAsia="宋体" w:cs="宋体"/>
          <w:sz w:val="24"/>
          <w:highlight w:val="none"/>
        </w:rPr>
        <w:t>相关规定可以澄清的情况除外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highlight w:val="none"/>
        </w:rPr>
        <w:t>。</w:t>
      </w:r>
    </w:p>
    <w:p w14:paraId="33E9EEDE">
      <w:pPr>
        <w:widowControl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6BEBAC6C">
      <w:pPr>
        <w:pStyle w:val="5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6CB35577"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5C275415">
      <w:pPr>
        <w:pStyle w:val="5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74688467"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2E448535">
      <w:pP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</w:pPr>
      <w:bookmarkStart w:id="2" w:name="_Toc10065"/>
      <w:bookmarkStart w:id="3" w:name="_Toc759"/>
      <w:bookmarkStart w:id="4" w:name="_Toc19623"/>
      <w:bookmarkStart w:id="5" w:name="_Toc3768"/>
      <w:bookmarkStart w:id="6" w:name="_Toc27020"/>
      <w:bookmarkStart w:id="7" w:name="_Toc24658"/>
      <w:bookmarkStart w:id="8" w:name="_Toc16231"/>
      <w:bookmarkStart w:id="9" w:name="_Toc4242"/>
      <w:bookmarkStart w:id="10" w:name="_Toc9707"/>
      <w:bookmarkStart w:id="11" w:name="_Toc9748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br w:type="page"/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14:paraId="2796CB26">
      <w:pPr>
        <w:jc w:val="center"/>
        <w:outlineLvl w:val="0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bookmarkStart w:id="12" w:name="_Toc14414"/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介 绍 信</w:t>
      </w:r>
      <w:bookmarkEnd w:id="12"/>
    </w:p>
    <w:p w14:paraId="416F0F7B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</w:pPr>
    </w:p>
    <w:p w14:paraId="22C2C35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  <w:t>四川重德招标有限责任公司：</w:t>
      </w:r>
    </w:p>
    <w:p w14:paraId="1EDA8FC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279" w:leftChars="133" w:right="0" w:firstLine="478" w:firstLineChars="171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等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壹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位同志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前</w:t>
      </w:r>
      <w:bookmarkStart w:id="13" w:name="_GoBack"/>
      <w:bookmarkEnd w:id="13"/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（项目名称：）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</w:t>
      </w:r>
    </w:p>
    <w:p w14:paraId="0C51F5F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（项目编号：）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 xml:space="preserve">包号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报名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等事宜。</w:t>
      </w:r>
    </w:p>
    <w:p w14:paraId="5CC8AAF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 w14:paraId="028556CE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kern w:val="2"/>
          <w:sz w:val="28"/>
          <w:szCs w:val="28"/>
          <w:lang w:val="en-US" w:eastAsia="zh-CN" w:bidi="ar-SA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 w14:paraId="5A7978CE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联系人及联系电话：</w:t>
      </w:r>
    </w:p>
    <w:p w14:paraId="53CAC6CC">
      <w:pPr>
        <w:pStyle w:val="2"/>
        <w:ind w:left="0" w:leftChars="0" w:firstLine="560" w:firstLineChars="20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电子邮箱：</w:t>
      </w:r>
    </w:p>
    <w:p w14:paraId="4FB8E2D7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0403F9C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both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2D82EE3B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 w:firstLine="5600" w:firstLineChars="2000"/>
        <w:jc w:val="both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公司名称（盖章）：</w:t>
      </w:r>
    </w:p>
    <w:p w14:paraId="4335F99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 w14:paraId="09A21C8B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69DCD47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附经办人身份证件：</w:t>
      </w:r>
    </w:p>
    <w:p w14:paraId="72CD61C5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50820"/>
    <w:rsid w:val="4A7E32B2"/>
    <w:rsid w:val="4DBC3EF9"/>
    <w:rsid w:val="5DC50820"/>
    <w:rsid w:val="7A84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40" w:firstLineChars="257"/>
    </w:pPr>
    <w:rPr>
      <w:kern w:val="2"/>
      <w:sz w:val="21"/>
    </w:rPr>
  </w:style>
  <w:style w:type="paragraph" w:styleId="3">
    <w:name w:val="Normal Indent"/>
    <w:basedOn w:val="1"/>
    <w:qFormat/>
    <w:uiPriority w:val="0"/>
    <w:pPr>
      <w:ind w:firstLine="420"/>
    </w:pPr>
    <w:rPr>
      <w:rFonts w:ascii="Times New Roman"/>
      <w:sz w:val="20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"/>
    <w:basedOn w:val="1"/>
    <w:next w:val="1"/>
    <w:qFormat/>
    <w:uiPriority w:val="99"/>
    <w:pPr>
      <w:spacing w:after="120"/>
    </w:pPr>
    <w:rPr>
      <w:lang w:val="zh-CN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BodyText"/>
    <w:basedOn w:val="1"/>
    <w:next w:val="1"/>
    <w:qFormat/>
    <w:uiPriority w:val="0"/>
    <w:pPr>
      <w:tabs>
        <w:tab w:val="left" w:pos="0"/>
      </w:tabs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414</Characters>
  <Lines>0</Lines>
  <Paragraphs>0</Paragraphs>
  <TotalTime>1</TotalTime>
  <ScaleCrop>false</ScaleCrop>
  <LinksUpToDate>false</LinksUpToDate>
  <CharactersWithSpaces>559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2025-05-06T08:00:00Z</dcterms:created>
  <dc:creator>重德招标</dc:creator>
  <cp:lastModifiedBy>重德招标</cp:lastModifiedBy>
  <dcterms:modified xsi:type="dcterms:W3CDTF">2025-11-13T03:46:27Z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898A476401014869AF1C060AE61EF0EC_11</vt:lpwstr>
  </property>
  <property fmtid="{D5CDD505-2E9C-101B-9397-08002B2CF9AE}" pid="4" name="KSOTemplateDocerSaveRecord">
    <vt:lpwstr>eyJoZGlkIjoiZTEzNjVlOGM2OTljYjk2NWFkOGRiZmU4MjIxZmFjNDMiLCJ1c2VySWQiOiI2OTEwMzEwNDAifQ==</vt:lpwstr>
  </property>
</Properties>
</file>