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24911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附件一 报名表</w:t>
      </w:r>
      <w:bookmarkEnd w:id="0"/>
    </w:p>
    <w:p>
      <w:pPr>
        <w:spacing w:line="360" w:lineRule="auto"/>
        <w:jc w:val="center"/>
        <w:rPr>
          <w:rFonts w:hint="eastAsia"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报名表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项目名称</w:t>
      </w:r>
      <w:r>
        <w:rPr>
          <w:rFonts w:hint="eastAsia" w:ascii="宋体" w:hAnsi="宋体" w:eastAsia="宋体" w:cs="宋体"/>
          <w:b/>
          <w:sz w:val="24"/>
          <w:highlight w:val="none"/>
          <w:lang w:eastAsia="zh-CN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项目编号：</w:t>
      </w:r>
    </w:p>
    <w:tbl>
      <w:tblPr>
        <w:tblStyle w:val="10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 xml:space="preserve">联系电话      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</w:tbl>
    <w:p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 xml:space="preserve"> 备注1：供应商购买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磋商文件</w:t>
      </w:r>
      <w:r>
        <w:rPr>
          <w:rFonts w:hint="eastAsia" w:ascii="宋体" w:hAnsi="宋体" w:eastAsia="宋体" w:cs="宋体"/>
          <w:sz w:val="24"/>
          <w:highlight w:val="none"/>
        </w:rPr>
        <w:t>时须如实认真填写项目信息及投标人信息；若因投标人提供的错误信息，对其投标事宜造成影响的，由投标人自行承担所有责任(若投标人需变更报名信息，请于获取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磋商文件</w:t>
      </w:r>
      <w:r>
        <w:rPr>
          <w:rFonts w:hint="eastAsia" w:ascii="宋体" w:hAnsi="宋体" w:eastAsia="宋体" w:cs="宋体"/>
          <w:sz w:val="24"/>
          <w:highlight w:val="none"/>
        </w:rPr>
        <w:t>截止之日前到采购代理机构重新登记备案)。</w:t>
      </w:r>
    </w:p>
    <w:p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2：报名的供应商名称、报名项目的招标编号和分包号应与递交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的供应商名称、投标项目的招标编号和分包号一致，不一致的其递交的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或将被作为无效投标处理(按照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磋商文件</w:t>
      </w:r>
      <w:r>
        <w:rPr>
          <w:rFonts w:hint="eastAsia" w:ascii="宋体" w:hAnsi="宋体" w:eastAsia="宋体" w:cs="宋体"/>
          <w:sz w:val="24"/>
          <w:highlight w:val="none"/>
        </w:rPr>
        <w:t>相关规定可以澄清的情况除外)。</w:t>
      </w: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</w:p>
    <w:p>
      <w:pPr>
        <w:pStyle w:val="3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pStyle w:val="3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pStyle w:val="3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bookmarkStart w:id="1" w:name="_Toc12817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附件二 介绍信</w:t>
      </w:r>
      <w:bookmarkEnd w:id="1"/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</w:pPr>
      <w:bookmarkStart w:id="2" w:name="_Toc9707"/>
      <w:bookmarkStart w:id="3" w:name="_Toc21702"/>
      <w:bookmarkStart w:id="4" w:name="_Toc3768"/>
      <w:bookmarkStart w:id="5" w:name="_Toc27020"/>
      <w:bookmarkStart w:id="6" w:name="_Toc759"/>
      <w:bookmarkStart w:id="7" w:name="_Toc9075"/>
      <w:bookmarkStart w:id="8" w:name="_Toc19623"/>
      <w:bookmarkStart w:id="9" w:name="_Toc16231"/>
      <w:bookmarkStart w:id="10" w:name="_Toc9748"/>
      <w:bookmarkStart w:id="11" w:name="_Toc4242"/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介 绍 信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highlight w:val="none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个工作日，请予以接洽。</w:t>
      </w:r>
    </w:p>
    <w:p>
      <w:pPr>
        <w:pStyle w:val="6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经办人身份证复印件正面</w:t>
            </w:r>
          </w:p>
          <w:p>
            <w:pPr>
              <w:pStyle w:val="5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5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5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5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3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经办人身份证复印件反面</w:t>
            </w:r>
          </w:p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/>
              </w:rPr>
            </w:pPr>
          </w:p>
        </w:tc>
      </w:tr>
    </w:tbl>
    <w:p>
      <w:pPr>
        <w:rPr>
          <w:rFonts w:hint="eastAsia" w:ascii="宋体" w:hAnsi="宋体" w:eastAsia="宋体" w:cs="宋体"/>
          <w:highlight w:val="none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年月日</w:t>
      </w:r>
    </w:p>
    <w:p>
      <w:pPr>
        <w:pStyle w:val="3"/>
        <w:rPr>
          <w:rFonts w:hint="eastAsia" w:ascii="宋体" w:hAnsi="宋体" w:eastAsia="宋体" w:cs="宋体"/>
          <w:highlight w:val="none"/>
        </w:rPr>
      </w:pPr>
    </w:p>
    <w:p>
      <w:pPr>
        <w:pStyle w:val="7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7"/>
        <w:rPr>
          <w:rFonts w:hint="eastAsia" w:ascii="宋体" w:hAnsi="宋体" w:eastAsia="宋体" w:cs="宋体"/>
          <w:color w:val="auto"/>
          <w:highlight w:val="none"/>
        </w:rPr>
      </w:pPr>
    </w:p>
    <w:p>
      <w:pPr>
        <w:rPr>
          <w:rFonts w:hint="eastAsia"/>
        </w:rPr>
      </w:pPr>
      <w:bookmarkStart w:id="12" w:name="_GoBack"/>
      <w:bookmarkEnd w:id="12"/>
    </w:p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thinThickSmallGap" w:color="auto" w:sz="12" w:space="0"/>
      </w:pBdr>
      <w:jc w:val="left"/>
      <w:rPr>
        <w:rFonts w:hint="eastAsia" w:eastAsia="宋体"/>
        <w:lang w:eastAsia="zh-CN"/>
      </w:rPr>
    </w:pPr>
  </w:p>
  <w:p>
    <w:pPr>
      <w:pStyle w:val="9"/>
      <w:pBdr>
        <w:bottom w:val="thinThickSmallGap" w:color="auto" w:sz="12" w:space="0"/>
      </w:pBdr>
      <w:jc w:val="left"/>
      <w:rPr>
        <w:rFonts w:hint="eastAsia" w:eastAsia="宋体"/>
        <w:lang w:eastAsia="zh-CN"/>
      </w:rPr>
    </w:pPr>
  </w:p>
  <w:p>
    <w:pPr>
      <w:pStyle w:val="9"/>
      <w:pBdr>
        <w:bottom w:val="thinThickSmallGap" w:color="auto" w:sz="12" w:space="0"/>
      </w:pBdr>
      <w:jc w:val="left"/>
      <w:rPr>
        <w:rFonts w:hint="eastAsia" w:eastAsia="宋体"/>
        <w:lang w:eastAsia="zh-CN"/>
      </w:rPr>
    </w:pPr>
  </w:p>
  <w:p>
    <w:pPr>
      <w:pStyle w:val="9"/>
      <w:pBdr>
        <w:bottom w:val="thinThickSmallGap" w:color="auto" w:sz="12" w:space="0"/>
      </w:pBdr>
      <w:jc w:val="lef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52720" cy="302895"/>
          <wp:effectExtent l="0" t="0" r="5080" b="1905"/>
          <wp:docPr id="1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9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>
    <w:pPr>
      <w:pStyle w:val="9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>
    <w:pPr>
      <w:pStyle w:val="9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651723FF"/>
    <w:rsid w:val="6517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 w:val="0"/>
      <w:ind w:firstLine="420" w:firstLineChars="100"/>
      <w:jc w:val="both"/>
    </w:pPr>
    <w:rPr>
      <w:rFonts w:ascii="宋体" w:hAnsi="宋体"/>
      <w:kern w:val="2"/>
      <w:sz w:val="21"/>
      <w:szCs w:val="20"/>
    </w:rPr>
  </w:style>
  <w:style w:type="paragraph" w:styleId="3">
    <w:name w:val="Body Text"/>
    <w:basedOn w:val="1"/>
    <w:next w:val="4"/>
    <w:qFormat/>
    <w:uiPriority w:val="0"/>
    <w:pPr>
      <w:spacing w:after="120" w:afterLines="0"/>
    </w:pPr>
  </w:style>
  <w:style w:type="paragraph" w:styleId="4">
    <w:name w:val="Plain Text"/>
    <w:basedOn w:val="1"/>
    <w:next w:val="1"/>
    <w:qFormat/>
    <w:uiPriority w:val="99"/>
    <w:pPr>
      <w:widowControl w:val="0"/>
      <w:autoSpaceDE w:val="0"/>
      <w:autoSpaceDN w:val="0"/>
      <w:adjustRightInd w:val="0"/>
      <w:jc w:val="both"/>
    </w:pPr>
    <w:rPr>
      <w:rFonts w:hint="eastAsia" w:ascii="宋体" w:hAnsi="Tms Rmn"/>
      <w:sz w:val="21"/>
      <w:szCs w:val="20"/>
    </w:rPr>
  </w:style>
  <w:style w:type="paragraph" w:styleId="5">
    <w:name w:val="Normal Indent"/>
    <w:basedOn w:val="1"/>
    <w:qFormat/>
    <w:uiPriority w:val="0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6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7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正文首行缩进两字符"/>
    <w:basedOn w:val="1"/>
    <w:uiPriority w:val="0"/>
    <w:pPr>
      <w:widowControl w:val="0"/>
      <w:spacing w:line="360" w:lineRule="auto"/>
      <w:ind w:firstLine="200" w:firstLineChars="200"/>
      <w:jc w:val="both"/>
    </w:pPr>
    <w:rPr>
      <w:kern w:val="2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2024-05-16T03:46:00Z</dcterms:created>
  <dc:creator>程老师</dc:creator>
  <cp:lastModifiedBy>程老师</cp:lastModifiedBy>
  <cp:lastPrinted>2024-05-16T03:47:04Z</cp:lastPrinted>
  <dcterms:modified xsi:type="dcterms:W3CDTF">2024-05-16T03:47:38Z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00C4F7175D8946E1A6F3B4B46565D753_11</vt:lpwstr>
  </property>
</Properties>
</file>