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  <w:r>
              <w:rPr>
                <w:rFonts w:hint="eastAsia" w:hAnsi="宋体" w:cs="宋体"/>
                <w:b/>
                <w:sz w:val="24"/>
                <w:lang w:eastAsia="zh-CN"/>
              </w:rPr>
              <w:t>（</w:t>
            </w:r>
            <w:r>
              <w:rPr>
                <w:rFonts w:hint="eastAsia" w:hAnsi="宋体" w:cs="宋体"/>
                <w:b/>
                <w:sz w:val="24"/>
                <w:lang w:val="en-US" w:eastAsia="zh-CN"/>
              </w:rPr>
              <w:t>盖章</w:t>
            </w:r>
            <w:r>
              <w:rPr>
                <w:rFonts w:hint="eastAsia" w:hAnsi="宋体" w:cs="宋体"/>
                <w:b/>
                <w:sz w:val="24"/>
                <w:lang w:eastAsia="zh-CN"/>
              </w:rPr>
              <w:t>）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  <w:bookmarkStart w:id="5" w:name="_GoBack"/>
            <w:bookmarkEnd w:id="5"/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4242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0EBA7BD0"/>
    <w:rsid w:val="39FA70EC"/>
    <w:rsid w:val="3B5B64ED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2023-12-12T06:51:47Z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