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8794"/>
      <w:bookmarkStart w:id="1" w:name="_Toc10513"/>
      <w:bookmarkStart w:id="2" w:name="_Toc32435"/>
      <w:bookmarkStart w:id="3" w:name="_Toc17482"/>
      <w:bookmarkStart w:id="4" w:name="_Toc19565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单一来源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单一来源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单一来源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单一来源</w:t>
      </w:r>
      <w:r>
        <w:rPr>
          <w:rFonts w:hint="eastAsia"/>
          <w:highlight w:val="none"/>
          <w:lang w:val="en-US" w:eastAsia="zh-CN"/>
        </w:rPr>
        <w:t>采购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单一来源</w:t>
      </w:r>
      <w:r>
        <w:rPr>
          <w:rFonts w:hint="eastAsia"/>
          <w:highlight w:val="none"/>
          <w:lang w:val="en-US" w:eastAsia="zh-CN"/>
        </w:rPr>
        <w:t>采购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单一来源</w:t>
      </w:r>
      <w:r>
        <w:rPr>
          <w:rFonts w:hint="eastAsia"/>
          <w:highlight w:val="none"/>
        </w:rPr>
        <w:t>文件相关规定可以澄清的情</w:t>
      </w:r>
      <w:bookmarkStart w:id="5" w:name="_GoBack"/>
      <w:bookmarkEnd w:id="5"/>
      <w:r>
        <w:rPr>
          <w:rFonts w:hint="eastAsia"/>
          <w:highlight w:val="none"/>
        </w:rPr>
        <w:t>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JkMjI5YTgzYTI5ZTI0OGM3Mzk2NjgzYmQ2MjcifQ=="/>
  </w:docVars>
  <w:rsids>
    <w:rsidRoot w:val="7407662A"/>
    <w:rsid w:val="057D09A4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384</Characters>
  <Lines>0</Lines>
  <Paragraphs>0</Paragraphs>
  <TotalTime>1</TotalTime>
  <ScaleCrop>false</ScaleCrop>
  <LinksUpToDate>false</LinksUpToDate>
  <CharactersWithSpaces>463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2023-08-24T09:00:01Z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3AB9CA90F56F4EFBB33BB85165536AD7</vt:lpwstr>
  </property>
</Properties>
</file>