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highlight w:val="none"/>
          <w:lang w:val="en-US" w:eastAsia="zh-CN"/>
        </w:rPr>
      </w:pPr>
      <w:bookmarkStart w:id="10" w:name="_GoBack"/>
      <w:bookmarkEnd w:id="10"/>
    </w:p>
    <w:p>
      <w:pPr>
        <w:outlineLvl w:val="0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bookmarkStart w:id="0" w:name="_Toc17482"/>
      <w:bookmarkStart w:id="1" w:name="_Toc8794"/>
      <w:bookmarkStart w:id="2" w:name="_Toc10513"/>
      <w:bookmarkStart w:id="3" w:name="_Toc19565"/>
      <w:bookmarkStart w:id="4" w:name="_Toc32435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rFonts w:hint="eastAsia" w:ascii="宋体" w:hAnsi="宋体" w:eastAsia="宋体" w:cs="宋体"/>
          <w:highlight w:val="none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兹有我公司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等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位同志，前往贵单位办理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（项目编号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） 报名及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（有效期    天）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日期：</w:t>
      </w: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bookmarkStart w:id="5" w:name="_Toc15100"/>
    </w:p>
    <w:p>
      <w:pPr>
        <w:outlineLvl w:val="0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bookmarkStart w:id="6" w:name="_Toc4094"/>
      <w:bookmarkStart w:id="7" w:name="_Toc1781"/>
      <w:bookmarkStart w:id="8" w:name="_Toc25554"/>
      <w:bookmarkStart w:id="9" w:name="_Toc8719"/>
    </w:p>
    <w:p>
      <w:pPr>
        <w:outlineLvl w:val="0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附件二：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文件购买记录表</w:t>
      </w:r>
      <w:bookmarkEnd w:id="5"/>
      <w:bookmarkEnd w:id="6"/>
      <w:bookmarkEnd w:id="7"/>
      <w:bookmarkEnd w:id="8"/>
      <w:bookmarkEnd w:id="9"/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5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</w:t>
      </w:r>
    </w:p>
    <w:p>
      <w:pPr>
        <w:widowControl w:val="0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1、供应商购买</w:t>
      </w:r>
      <w:r>
        <w:rPr>
          <w:rFonts w:hint="eastAsia" w:ascii="宋体" w:hAnsi="宋体" w:eastAsia="宋体" w:cs="宋体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highlight w:val="none"/>
        </w:rPr>
        <w:t>文件时须如实认真填写项目信息及供应商信息；若因供应商提供的错误信息，对其</w:t>
      </w:r>
      <w:r>
        <w:rPr>
          <w:rFonts w:hint="eastAsia" w:ascii="宋体" w:hAnsi="宋体" w:eastAsia="宋体" w:cs="宋体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highlight w:val="none"/>
        </w:rPr>
        <w:t>事宜造成影响的，由供应商自行承担所有责任(若供应商需变更报名信息，请于获取</w:t>
      </w:r>
      <w:r>
        <w:rPr>
          <w:rFonts w:hint="eastAsia" w:ascii="宋体" w:hAnsi="宋体" w:eastAsia="宋体" w:cs="宋体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2、报名的供应商名称、报名项目的项目编号应与递交</w:t>
      </w:r>
      <w:r>
        <w:rPr>
          <w:rFonts w:hint="eastAsia" w:ascii="宋体" w:hAnsi="宋体" w:eastAsia="宋体" w:cs="宋体"/>
          <w:highlight w:val="none"/>
          <w:lang w:eastAsia="zh-CN"/>
        </w:rPr>
        <w:t>比选响应文件</w:t>
      </w:r>
      <w:r>
        <w:rPr>
          <w:rFonts w:hint="eastAsia" w:ascii="宋体" w:hAnsi="宋体" w:eastAsia="宋体" w:cs="宋体"/>
          <w:highlight w:val="none"/>
        </w:rPr>
        <w:t>的供应商名称、采购项目的项目编号一致，不一致的其递交的</w:t>
      </w:r>
      <w:r>
        <w:rPr>
          <w:rFonts w:hint="eastAsia" w:ascii="宋体" w:hAnsi="宋体" w:eastAsia="宋体" w:cs="宋体"/>
          <w:highlight w:val="none"/>
          <w:lang w:eastAsia="zh-CN"/>
        </w:rPr>
        <w:t>比选响应文件</w:t>
      </w:r>
      <w:r>
        <w:rPr>
          <w:rFonts w:hint="eastAsia" w:ascii="宋体" w:hAnsi="宋体" w:eastAsia="宋体" w:cs="宋体"/>
          <w:highlight w:val="none"/>
        </w:rPr>
        <w:t>或将被作为无效响应处理(按照</w:t>
      </w:r>
      <w:r>
        <w:rPr>
          <w:rFonts w:hint="eastAsia" w:ascii="宋体" w:hAnsi="宋体" w:eastAsia="宋体" w:cs="宋体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highlight w:val="none"/>
        </w:rPr>
        <w:t>文件相关规定可以澄清的情况除外)。</w:t>
      </w:r>
    </w:p>
    <w:p>
      <w:pPr>
        <w:pStyle w:val="7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/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0"/>
      </w:pBdr>
      <w:jc w:val="left"/>
      <w:rPr>
        <w:rFonts w:hint="eastAsia"/>
      </w:rPr>
    </w:pPr>
  </w:p>
  <w:p>
    <w:pPr>
      <w:pStyle w:val="4"/>
      <w:pBdr>
        <w:bottom w:val="thinThickSmallGap" w:color="auto" w:sz="12" w:space="0"/>
      </w:pBdr>
      <w:jc w:val="left"/>
      <w:rPr>
        <w:rFonts w:hint="eastAsia"/>
      </w:rPr>
    </w:pPr>
  </w:p>
  <w:p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2" name="图片 6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6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3823097"/>
    <w:rsid w:val="1382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2023-07-14T05:58:00Z</dcterms:created>
  <dc:creator>程思</dc:creator>
  <cp:lastModifiedBy>程思</cp:lastModifiedBy>
  <dcterms:modified xsi:type="dcterms:W3CDTF">2023-07-14T05:58:46Z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6F5269DE91FC4D07848E40A261D79B37_11</vt:lpwstr>
  </property>
</Properties>
</file>