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rPr>
          <w:rFonts w:asciiTheme="minorEastAsia" w:hAnsiTheme="minorEastAsia" w:eastAsiaTheme="minorEastAsia"/>
        </w:rPr>
      </w:pPr>
    </w:p>
    <w:p>
      <w:pPr>
        <w:pStyle w:val="8"/>
        <w:rPr>
          <w:rFonts w:asciiTheme="minorEastAsia" w:hAnsiTheme="minorEastAsia" w:eastAsiaTheme="minorEastAsia"/>
        </w:rPr>
      </w:pPr>
    </w:p>
    <w:p>
      <w:pPr>
        <w:pStyle w:val="3"/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jc w:val="both"/>
        <w:textAlignment w:val="auto"/>
        <w:rPr>
          <w:rFonts w:hint="eastAsia" w:cs="宋体"/>
          <w:szCs w:val="21"/>
        </w:rPr>
      </w:pPr>
      <w:bookmarkStart w:id="0" w:name="_Toc23680"/>
      <w:bookmarkStart w:id="1" w:name="_Toc18074"/>
      <w:r>
        <w:rPr>
          <w:rFonts w:hint="eastAsia" w:cs="宋体"/>
          <w:sz w:val="24"/>
          <w:szCs w:val="24"/>
        </w:rPr>
        <w:t>附件 报名表和介绍信</w:t>
      </w:r>
      <w:bookmarkEnd w:id="0"/>
      <w:bookmarkEnd w:id="1"/>
      <w:r>
        <w:rPr>
          <w:rFonts w:hint="eastAsia" w:cs="宋体"/>
          <w:szCs w:val="21"/>
        </w:rPr>
        <w:t xml:space="preserve">           </w:t>
      </w:r>
    </w:p>
    <w:p>
      <w:pPr>
        <w:pStyle w:val="3"/>
        <w:numPr>
          <w:ilvl w:val="1"/>
          <w:numId w:val="0"/>
        </w:numPr>
        <w:ind w:leftChars="0"/>
        <w:jc w:val="center"/>
        <w:rPr>
          <w:rFonts w:hint="eastAsia" w:cs="宋体"/>
          <w:sz w:val="24"/>
        </w:rPr>
      </w:pPr>
      <w:bookmarkStart w:id="2" w:name="_Toc9574"/>
      <w:bookmarkStart w:id="3" w:name="_Toc4103"/>
      <w:bookmarkStart w:id="4" w:name="_Toc6563"/>
      <w:r>
        <w:rPr>
          <w:rFonts w:hint="eastAsia" w:cs="宋体"/>
          <w:sz w:val="24"/>
          <w:szCs w:val="24"/>
        </w:rPr>
        <w:t>报名表</w:t>
      </w:r>
      <w:bookmarkEnd w:id="2"/>
      <w:bookmarkEnd w:id="3"/>
      <w:bookmarkEnd w:id="4"/>
    </w:p>
    <w:p>
      <w:pPr>
        <w:widowControl w:val="0"/>
        <w:spacing w:line="360" w:lineRule="auto"/>
        <w:ind w:firstLine="207" w:firstLineChars="98"/>
        <w:rPr>
          <w:rFonts w:hint="eastAsia" w:ascii="宋体" w:hAnsi="宋体" w:cs="宋体"/>
          <w:b/>
        </w:rPr>
      </w:pPr>
      <w:r>
        <w:rPr>
          <w:rFonts w:hint="eastAsia" w:ascii="宋体" w:hAnsi="宋体" w:cs="宋体"/>
          <w:b/>
        </w:rPr>
        <w:t>项目名称：</w:t>
      </w:r>
    </w:p>
    <w:p>
      <w:pPr>
        <w:widowControl w:val="0"/>
        <w:spacing w:line="360" w:lineRule="auto"/>
        <w:ind w:firstLine="207" w:firstLineChars="98"/>
        <w:rPr>
          <w:rFonts w:hint="eastAsia" w:ascii="宋体" w:hAnsi="宋体" w:cs="宋体"/>
          <w:b/>
        </w:rPr>
      </w:pPr>
      <w:r>
        <w:rPr>
          <w:rFonts w:hint="eastAsia" w:ascii="宋体" w:hAnsi="宋体" w:cs="宋体"/>
          <w:b/>
        </w:rPr>
        <w:t>项目编号：</w:t>
      </w:r>
    </w:p>
    <w:tbl>
      <w:tblPr>
        <w:tblStyle w:val="6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供应商单位名称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报名日期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邮箱</w:t>
            </w:r>
          </w:p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</w:tbl>
    <w:p>
      <w:pPr>
        <w:widowControl w:val="0"/>
        <w:spacing w:line="440" w:lineRule="exact"/>
        <w:ind w:firstLine="420" w:firstLineChars="2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 xml:space="preserve"> 备注1、供应商购买磋商文件时须如实填写项目信息及供应商信息；若因供应商提供的错误信息，对其</w:t>
      </w:r>
      <w:r>
        <w:rPr>
          <w:rFonts w:hint="eastAsia" w:ascii="宋体" w:hAnsi="宋体" w:cs="宋体"/>
          <w:lang w:val="en-US" w:eastAsia="zh-CN"/>
        </w:rPr>
        <w:t>磋商</w:t>
      </w:r>
      <w:r>
        <w:rPr>
          <w:rFonts w:hint="eastAsia" w:ascii="宋体" w:hAnsi="宋体" w:cs="宋体"/>
        </w:rPr>
        <w:t>事宜造成影响的，由供应商自行承担所有责任。</w:t>
      </w:r>
    </w:p>
    <w:p>
      <w:pPr>
        <w:widowControl w:val="0"/>
        <w:spacing w:line="440" w:lineRule="exact"/>
        <w:ind w:firstLine="420" w:firstLineChars="2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2、报名的供应商名称、项目编号和分包号应与递交响应文件的供应商名称、项目编号和分包号一致，不一致的其递交的响应文件或将被作为无效响应处理(按照磋商文件相关规定可以澄清的情况除外)。</w:t>
      </w:r>
    </w:p>
    <w:p>
      <w:pPr>
        <w:pStyle w:val="2"/>
        <w:ind w:firstLine="0" w:firstLineChars="0"/>
        <w:rPr>
          <w:rFonts w:hint="eastAsia" w:ascii="宋体" w:hAnsi="宋体" w:cs="宋体"/>
          <w:sz w:val="24"/>
          <w:lang w:val="en-US" w:eastAsia="zh-CN"/>
        </w:rPr>
      </w:pPr>
    </w:p>
    <w:p>
      <w:pPr>
        <w:pStyle w:val="2"/>
        <w:ind w:firstLine="0" w:firstLineChars="0"/>
        <w:rPr>
          <w:rFonts w:hint="eastAsia" w:ascii="宋体" w:hAnsi="宋体" w:cs="宋体"/>
          <w:sz w:val="24"/>
          <w:lang w:val="en-US" w:eastAsia="zh-CN"/>
        </w:rPr>
      </w:pPr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  <w:bookmarkStart w:id="5" w:name="_Toc3768"/>
      <w:bookmarkStart w:id="6" w:name="_Toc4242"/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  <w:bookmarkStart w:id="7" w:name="_Toc14414"/>
      <w:bookmarkStart w:id="8" w:name="_Toc17018"/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  <w:r>
        <w:rPr>
          <w:rFonts w:hint="eastAsia" w:ascii="宋体" w:hAnsi="宋体" w:cs="宋体"/>
          <w:b/>
          <w:sz w:val="32"/>
          <w:szCs w:val="32"/>
        </w:rPr>
        <w:t>介 绍 信</w:t>
      </w:r>
      <w:bookmarkEnd w:id="5"/>
      <w:bookmarkEnd w:id="6"/>
      <w:bookmarkEnd w:id="7"/>
      <w:bookmarkEnd w:id="8"/>
    </w:p>
    <w:p>
      <w:pPr>
        <w:widowControl w:val="0"/>
        <w:spacing w:line="480" w:lineRule="auto"/>
        <w:jc w:val="both"/>
        <w:rPr>
          <w:rFonts w:hint="eastAsia" w:ascii="宋体" w:hAnsi="宋体" w:cs="宋体"/>
          <w:b/>
          <w:color w:val="0D0D0D"/>
          <w:lang w:bidi="ar"/>
        </w:rPr>
      </w:pPr>
    </w:p>
    <w:p>
      <w:pPr>
        <w:widowControl w:val="0"/>
        <w:spacing w:line="480" w:lineRule="auto"/>
        <w:jc w:val="both"/>
        <w:rPr>
          <w:rFonts w:hint="eastAsia" w:ascii="宋体" w:hAnsi="宋体" w:cs="宋体"/>
          <w:b/>
          <w:color w:val="0D0D0D"/>
        </w:rPr>
      </w:pPr>
      <w:r>
        <w:rPr>
          <w:rFonts w:hint="eastAsia" w:ascii="宋体" w:hAnsi="宋体" w:cs="宋体"/>
          <w:b/>
          <w:color w:val="0D0D0D"/>
          <w:lang w:bidi="ar"/>
        </w:rPr>
        <w:t>四川重德招标有限责任公司：</w:t>
      </w:r>
    </w:p>
    <w:p>
      <w:pPr>
        <w:widowControl w:val="0"/>
        <w:spacing w:line="480" w:lineRule="auto"/>
        <w:ind w:firstLine="570"/>
        <w:rPr>
          <w:rFonts w:hint="eastAsia" w:ascii="宋体" w:hAnsi="宋体" w:cs="宋体"/>
          <w:bCs/>
          <w:color w:val="0D0D0D"/>
          <w:sz w:val="28"/>
          <w:szCs w:val="28"/>
          <w:lang w:bidi="ar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兹介绍我公司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  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身份证号码：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    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等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位同志前往你处办理</w:t>
      </w:r>
      <w:r>
        <w:rPr>
          <w:rFonts w:hint="eastAsia" w:ascii="宋体" w:hAnsi="宋体" w:cs="宋体"/>
          <w:bCs/>
          <w:sz w:val="28"/>
          <w:szCs w:val="28"/>
          <w:u w:val="single"/>
          <w:lang w:bidi="ar"/>
        </w:rPr>
        <w:t xml:space="preserve">   </w:t>
      </w:r>
      <w:r>
        <w:rPr>
          <w:rFonts w:hint="eastAsia" w:ascii="宋体" w:hAnsi="宋体" w:cs="宋体"/>
          <w:b/>
          <w:snapToGrid w:val="0"/>
          <w:sz w:val="28"/>
          <w:szCs w:val="28"/>
          <w:u w:val="single"/>
          <w:lang w:bidi="ar"/>
        </w:rPr>
        <w:t xml:space="preserve">                       </w:t>
      </w:r>
      <w:r>
        <w:rPr>
          <w:rFonts w:hint="eastAsia" w:ascii="宋体" w:hAnsi="宋体" w:cs="宋体"/>
          <w:bCs/>
          <w:snapToGrid w:val="0"/>
          <w:sz w:val="28"/>
          <w:szCs w:val="28"/>
          <w:u w:val="single"/>
          <w:lang w:bidi="ar"/>
        </w:rPr>
        <w:t>（项目名称</w:t>
      </w:r>
      <w:r>
        <w:rPr>
          <w:rFonts w:hint="eastAsia" w:ascii="宋体" w:hAnsi="宋体" w:cs="宋体"/>
          <w:bCs/>
          <w:snapToGrid w:val="0"/>
          <w:sz w:val="28"/>
          <w:szCs w:val="28"/>
          <w:lang w:bidi="ar"/>
        </w:rPr>
        <w:t>）项目编号</w:t>
      </w:r>
      <w:r>
        <w:rPr>
          <w:rFonts w:hint="eastAsia" w:ascii="宋体" w:hAnsi="宋体" w:cs="宋体"/>
          <w:b/>
          <w:snapToGrid w:val="0"/>
          <w:sz w:val="28"/>
          <w:szCs w:val="28"/>
          <w:u w:val="single"/>
          <w:lang w:bidi="ar"/>
        </w:rPr>
        <w:t xml:space="preserve">                </w:t>
      </w:r>
      <w:r>
        <w:rPr>
          <w:rFonts w:hint="eastAsia" w:ascii="宋体" w:hAnsi="宋体" w:cs="宋体"/>
          <w:bCs/>
          <w:snapToGrid w:val="0"/>
          <w:sz w:val="28"/>
          <w:szCs w:val="28"/>
          <w:lang w:bidi="ar"/>
        </w:rPr>
        <w:t>包号</w:t>
      </w:r>
      <w:r>
        <w:rPr>
          <w:rFonts w:hint="eastAsia" w:ascii="宋体" w:hAnsi="宋体" w:cs="宋体"/>
          <w:b/>
          <w:snapToGrid w:val="0"/>
          <w:sz w:val="28"/>
          <w:szCs w:val="28"/>
          <w:u w:val="single"/>
          <w:lang w:bidi="ar"/>
        </w:rPr>
        <w:t xml:space="preserve">    （没有可填/）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购买</w:t>
      </w:r>
      <w:r>
        <w:rPr>
          <w:rFonts w:hint="eastAsia" w:ascii="宋体" w:hAnsi="宋体" w:cs="宋体"/>
          <w:bCs/>
          <w:snapToGrid w:val="0"/>
          <w:sz w:val="28"/>
          <w:szCs w:val="28"/>
          <w:lang w:bidi="ar"/>
        </w:rPr>
        <w:t>磋商文件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及报名等相关事宜。</w:t>
      </w:r>
    </w:p>
    <w:p>
      <w:pPr>
        <w:widowControl w:val="0"/>
        <w:spacing w:line="480" w:lineRule="auto"/>
        <w:ind w:firstLine="570"/>
        <w:rPr>
          <w:rFonts w:hint="eastAsia" w:ascii="宋体" w:hAnsi="宋体" w:cs="宋体"/>
          <w:bCs/>
          <w:color w:val="0D0D0D"/>
          <w:sz w:val="28"/>
          <w:szCs w:val="28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有效期</w:t>
      </w:r>
      <w:r>
        <w:rPr>
          <w:rFonts w:hint="eastAsia" w:ascii="宋体" w:hAnsi="宋体" w:cs="宋体"/>
          <w:b/>
          <w:snapToGrid w:val="0"/>
          <w:sz w:val="28"/>
          <w:szCs w:val="28"/>
          <w:u w:val="single"/>
          <w:lang w:bidi="ar"/>
        </w:rPr>
        <w:t xml:space="preserve"> 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个工作日，请予以接洽。</w:t>
      </w:r>
    </w:p>
    <w:p>
      <w:pPr>
        <w:pStyle w:val="4"/>
        <w:widowControl/>
        <w:spacing w:line="480" w:lineRule="auto"/>
        <w:ind w:firstLine="560" w:firstLineChars="200"/>
        <w:jc w:val="left"/>
        <w:rPr>
          <w:rFonts w:hint="eastAsia" w:ascii="宋体" w:hAnsi="宋体" w:eastAsia="宋体" w:cs="宋体"/>
          <w:color w:val="0D0D0D"/>
          <w:sz w:val="28"/>
          <w:szCs w:val="28"/>
        </w:rPr>
      </w:pPr>
      <w:r>
        <w:rPr>
          <w:rFonts w:hint="eastAsia" w:ascii="宋体" w:hAnsi="宋体" w:eastAsia="宋体" w:cs="宋体"/>
          <w:color w:val="0D0D0D"/>
          <w:sz w:val="28"/>
          <w:szCs w:val="28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bidi="ar"/>
        </w:rPr>
        <w:t>。</w:t>
      </w:r>
    </w:p>
    <w:p>
      <w:pPr>
        <w:widowControl w:val="0"/>
        <w:spacing w:line="480" w:lineRule="auto"/>
        <w:ind w:firstLine="3640" w:firstLineChars="1300"/>
        <w:jc w:val="right"/>
        <w:rPr>
          <w:rFonts w:hint="eastAsia" w:ascii="宋体" w:hAnsi="宋体" w:cs="宋体"/>
          <w:bCs/>
          <w:color w:val="0D0D0D"/>
          <w:sz w:val="28"/>
          <w:szCs w:val="28"/>
          <w:u w:val="single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公司名称（盖章）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             </w:t>
      </w:r>
    </w:p>
    <w:p>
      <w:pPr>
        <w:widowControl w:val="0"/>
        <w:spacing w:line="480" w:lineRule="auto"/>
        <w:ind w:firstLine="5040" w:firstLineChars="1800"/>
        <w:jc w:val="right"/>
        <w:rPr>
          <w:rFonts w:hint="eastAsia" w:ascii="宋体" w:hAnsi="宋体" w:cs="宋体"/>
          <w:bCs/>
          <w:color w:val="0D0D0D"/>
          <w:sz w:val="28"/>
          <w:szCs w:val="28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202</w:t>
      </w:r>
      <w:r>
        <w:rPr>
          <w:rFonts w:hint="eastAsia" w:ascii="宋体" w:hAnsi="宋体" w:cs="宋体"/>
          <w:bCs/>
          <w:color w:val="0D0D0D"/>
          <w:sz w:val="28"/>
          <w:szCs w:val="28"/>
          <w:lang w:val="en-US" w:eastAsia="zh-CN" w:bidi="ar"/>
        </w:rPr>
        <w:t>3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年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月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日</w:t>
      </w:r>
    </w:p>
    <w:p>
      <w:pPr>
        <w:pStyle w:val="8"/>
        <w:rPr>
          <w:rFonts w:asciiTheme="minorEastAsia" w:hAnsiTheme="minorEastAsia" w:eastAsiaTheme="minorEastAsia"/>
        </w:rPr>
      </w:pPr>
    </w:p>
    <w:p>
      <w:bookmarkStart w:id="9" w:name="_GoBack"/>
      <w:bookmarkEnd w:id="9"/>
    </w:p>
    <w:sectPr>
      <w:footerReference r:id="rId3" w:type="default"/>
      <w:pgSz w:w="11907" w:h="16840"/>
      <w:pgMar w:top="1134" w:right="1418" w:bottom="1134" w:left="1418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1928788"/>
    </w:sdtPr>
    <w:sdtContent>
      <w:p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177</w:t>
        </w:r>
        <w:r>
          <w:fldChar w:fldCharType="end"/>
        </w:r>
      </w:p>
    </w:sdtContent>
  </w:sdt>
  <w:p>
    <w:pPr>
      <w:pStyle w:val="5"/>
      <w:rPr>
        <w:rFonts w:ascii="宋体" w:hAnsi="宋体"/>
        <w:sz w:val="28"/>
        <w:szCs w:val="28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56D62"/>
    <w:multiLevelType w:val="multilevel"/>
    <w:tmpl w:val="00556D62"/>
    <w:lvl w:ilvl="0" w:tentative="0">
      <w:start w:val="1"/>
      <w:numFmt w:val="upperRoman"/>
      <w:lvlText w:val="第 %1 条"/>
      <w:lvlJc w:val="left"/>
      <w:pPr>
        <w:tabs>
          <w:tab w:val="left" w:pos="1440"/>
        </w:tabs>
        <w:ind w:left="0" w:firstLine="0"/>
      </w:pPr>
    </w:lvl>
    <w:lvl w:ilvl="1" w:tentative="0">
      <w:start w:val="1"/>
      <w:numFmt w:val="decimalZero"/>
      <w:pStyle w:val="3"/>
      <w:isLgl/>
      <w:lvlText w:val="节 %1.%2"/>
      <w:lvlJc w:val="left"/>
      <w:pPr>
        <w:tabs>
          <w:tab w:val="left" w:pos="720"/>
        </w:tabs>
        <w:ind w:left="0" w:firstLine="0"/>
      </w:pPr>
    </w:lvl>
    <w:lvl w:ilvl="2" w:tentative="0">
      <w:start w:val="1"/>
      <w:numFmt w:val="lowerLetter"/>
      <w:lvlText w:val="(%3)"/>
      <w:lvlJc w:val="left"/>
      <w:pPr>
        <w:tabs>
          <w:tab w:val="left" w:pos="720"/>
        </w:tabs>
        <w:ind w:left="720" w:hanging="432"/>
      </w:pPr>
    </w:lvl>
    <w:lvl w:ilvl="3" w:tentative="0">
      <w:start w:val="1"/>
      <w:numFmt w:val="lowerRoman"/>
      <w:lvlText w:val="(%4)"/>
      <w:lvlJc w:val="right"/>
      <w:pPr>
        <w:tabs>
          <w:tab w:val="left" w:pos="864"/>
        </w:tabs>
        <w:ind w:left="864" w:hanging="144"/>
      </w:pPr>
    </w:lvl>
    <w:lvl w:ilvl="4" w:tentative="0">
      <w:start w:val="1"/>
      <w:numFmt w:val="decimal"/>
      <w:lvlText w:val="%5)"/>
      <w:lvlJc w:val="left"/>
      <w:pPr>
        <w:tabs>
          <w:tab w:val="left" w:pos="1008"/>
        </w:tabs>
        <w:ind w:left="1008" w:hanging="432"/>
      </w:pPr>
    </w:lvl>
    <w:lvl w:ilvl="5" w:tentative="0">
      <w:start w:val="1"/>
      <w:numFmt w:val="lowerLetter"/>
      <w:lvlText w:val="%6)"/>
      <w:lvlJc w:val="left"/>
      <w:pPr>
        <w:tabs>
          <w:tab w:val="left" w:pos="1152"/>
        </w:tabs>
        <w:ind w:left="1152" w:hanging="432"/>
      </w:pPr>
    </w:lvl>
    <w:lvl w:ilvl="6" w:tentative="0">
      <w:start w:val="1"/>
      <w:numFmt w:val="lowerRoman"/>
      <w:lvlText w:val="%7)"/>
      <w:lvlJc w:val="right"/>
      <w:pPr>
        <w:tabs>
          <w:tab w:val="left" w:pos="1296"/>
        </w:tabs>
        <w:ind w:left="1296" w:hanging="288"/>
      </w:pPr>
    </w:lvl>
    <w:lvl w:ilvl="7" w:tentative="0">
      <w:start w:val="1"/>
      <w:numFmt w:val="lowerLetter"/>
      <w:lvlText w:val="%8."/>
      <w:lvlJc w:val="left"/>
      <w:pPr>
        <w:tabs>
          <w:tab w:val="left" w:pos="1440"/>
        </w:tabs>
        <w:ind w:left="1440" w:hanging="432"/>
      </w:pPr>
    </w:lvl>
    <w:lvl w:ilvl="8" w:tentative="0">
      <w:start w:val="1"/>
      <w:numFmt w:val="lowerRoman"/>
      <w:lvlText w:val="%9."/>
      <w:lvlJc w:val="right"/>
      <w:pPr>
        <w:tabs>
          <w:tab w:val="left" w:pos="1584"/>
        </w:tabs>
        <w:ind w:left="1584" w:hanging="14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3YzIxOTMxNGM4MDZiOWI3NzE0NzA2YjYzMjRkMmMifQ=="/>
  </w:docVars>
  <w:rsids>
    <w:rsidRoot w:val="26982C6E"/>
    <w:rsid w:val="26982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tabs>
        <w:tab w:val="left" w:pos="1440"/>
      </w:tabs>
      <w:spacing w:before="260" w:after="260" w:line="413" w:lineRule="auto"/>
      <w:outlineLvl w:val="1"/>
    </w:pPr>
    <w:rPr>
      <w:rFonts w:ascii="Arial" w:hAnsi="Arial" w:eastAsia="黑体" w:cs="Times New Roman"/>
      <w:b/>
      <w:sz w:val="32"/>
      <w:szCs w:val="20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4">
    <w:name w:val="Salutation"/>
    <w:basedOn w:val="1"/>
    <w:next w:val="1"/>
    <w:qFormat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8">
    <w:name w:val="正文（绿盟科技）"/>
    <w:qFormat/>
    <w:uiPriority w:val="0"/>
    <w:pPr>
      <w:spacing w:line="300" w:lineRule="auto"/>
    </w:pPr>
    <w:rPr>
      <w:rFonts w:ascii="Arial" w:hAnsi="Arial" w:eastAsia="宋体" w:cs="Times New Roman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Office_11.1.0.14177_F1E327BC-269C-435d-A152-05C5408002CA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2023-07-11T07:49:00Z</dcterms:created>
  <dc:creator>程思</dc:creator>
  <cp:lastModifiedBy>程思</cp:lastModifiedBy>
  <dcterms:modified xsi:type="dcterms:W3CDTF">2023-07-11T07:49:47Z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2052-11.1.0.14177</vt:lpwstr>
  </property>
  <property fmtid="{D5CDD505-2E9C-101B-9397-08002B2CF9AE}" pid="3" name="ICV">
    <vt:lpwstr>03CF59C2411643FEBF7FD0B1851778D8_11</vt:lpwstr>
  </property>
</Properties>
</file>